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C3516" w14:textId="77777777" w:rsidR="00D53681" w:rsidRPr="00DA3FDE" w:rsidRDefault="00142AA8" w:rsidP="00142AA8">
      <w:pPr>
        <w:overflowPunct w:val="0"/>
        <w:autoSpaceDE w:val="0"/>
        <w:autoSpaceDN w:val="0"/>
        <w:adjustRightInd w:val="0"/>
        <w:ind w:right="-273" w:firstLine="840"/>
        <w:jc w:val="center"/>
        <w:rPr>
          <w:b/>
          <w:bCs/>
          <w:noProof/>
          <w:szCs w:val="24"/>
          <w:lang w:eastAsia="lt-LT"/>
        </w:rPr>
      </w:pPr>
      <w:r w:rsidRPr="00DA3FDE">
        <w:rPr>
          <w:b/>
          <w:bCs/>
          <w:noProof/>
          <w:szCs w:val="24"/>
          <w:lang w:eastAsia="lt-LT"/>
        </w:rPr>
        <w:t xml:space="preserve">                                                                                                                               </w:t>
      </w:r>
      <w:r w:rsidR="00D53681" w:rsidRPr="00DA3FDE">
        <w:rPr>
          <w:b/>
          <w:bCs/>
          <w:noProof/>
          <w:szCs w:val="24"/>
          <w:lang w:eastAsia="lt-LT"/>
        </w:rPr>
        <w:t>Projektas</w:t>
      </w:r>
    </w:p>
    <w:p w14:paraId="693D39B9" w14:textId="77777777" w:rsidR="00D53681" w:rsidRPr="00D53681" w:rsidRDefault="00D53681" w:rsidP="00D53681">
      <w:pPr>
        <w:overflowPunct w:val="0"/>
        <w:autoSpaceDE w:val="0"/>
        <w:autoSpaceDN w:val="0"/>
        <w:adjustRightInd w:val="0"/>
        <w:ind w:right="-273" w:firstLine="840"/>
        <w:rPr>
          <w:szCs w:val="24"/>
        </w:rPr>
      </w:pPr>
      <w:r w:rsidRPr="00D53681">
        <w:rPr>
          <w:noProof/>
          <w:szCs w:val="24"/>
          <w:lang w:eastAsia="lt-LT"/>
        </w:rPr>
        <w:t xml:space="preserve">                                                              </w:t>
      </w:r>
      <w:r w:rsidRPr="00D53681">
        <w:rPr>
          <w:noProof/>
          <w:szCs w:val="24"/>
          <w:lang w:eastAsia="lt-LT"/>
        </w:rPr>
        <w:drawing>
          <wp:inline distT="0" distB="0" distL="0" distR="0" wp14:anchorId="7816E4DC" wp14:editId="2156D44B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C58E7" w14:textId="77777777" w:rsidR="00D53681" w:rsidRPr="00D53681" w:rsidRDefault="00D53681" w:rsidP="00D53681">
      <w:pPr>
        <w:overflowPunct w:val="0"/>
        <w:autoSpaceDE w:val="0"/>
        <w:autoSpaceDN w:val="0"/>
        <w:adjustRightInd w:val="0"/>
        <w:ind w:firstLine="840"/>
        <w:jc w:val="center"/>
      </w:pPr>
    </w:p>
    <w:p w14:paraId="5C4B88EE" w14:textId="77777777"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53681">
        <w:rPr>
          <w:b/>
          <w:szCs w:val="24"/>
        </w:rPr>
        <w:t>ANYKŠČIŲ RAJONO SAVIVALDYBĖS</w:t>
      </w:r>
    </w:p>
    <w:p w14:paraId="58D10BC5" w14:textId="77777777"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4"/>
        </w:rPr>
      </w:pPr>
      <w:r w:rsidRPr="00D53681">
        <w:rPr>
          <w:b/>
          <w:szCs w:val="24"/>
        </w:rPr>
        <w:t>TARYBA</w:t>
      </w:r>
    </w:p>
    <w:p w14:paraId="66BD6153" w14:textId="77777777"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0A4BA86A" w14:textId="77777777"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4"/>
        </w:rPr>
      </w:pPr>
      <w:r w:rsidRPr="00D53681">
        <w:rPr>
          <w:b/>
          <w:szCs w:val="24"/>
        </w:rPr>
        <w:t>SPRENDIMAS</w:t>
      </w:r>
    </w:p>
    <w:p w14:paraId="13889645" w14:textId="77777777" w:rsidR="000720E8" w:rsidRPr="000720E8" w:rsidRDefault="000720E8" w:rsidP="000720E8">
      <w:pPr>
        <w:keepNext/>
        <w:keepLines/>
        <w:spacing w:after="243" w:line="284" w:lineRule="exact"/>
        <w:ind w:left="540" w:right="520"/>
        <w:jc w:val="center"/>
        <w:outlineLvl w:val="0"/>
        <w:rPr>
          <w:b/>
          <w:szCs w:val="24"/>
        </w:rPr>
      </w:pPr>
      <w:bookmarkStart w:id="0" w:name="bookmark2"/>
      <w:r w:rsidRPr="000720E8">
        <w:rPr>
          <w:b/>
          <w:bCs/>
          <w:szCs w:val="24"/>
          <w:lang w:eastAsia="lt-LT"/>
        </w:rPr>
        <w:t xml:space="preserve">DĖL NEMOKAMO </w:t>
      </w:r>
      <w:r w:rsidRPr="000720E8">
        <w:rPr>
          <w:b/>
          <w:szCs w:val="24"/>
          <w:lang w:eastAsia="lt-LT"/>
        </w:rPr>
        <w:t xml:space="preserve">KELEIVIŲ VEŽIMO VIETINIO (MIESTO IR PRIEMIESTINIO) REGULIARAUS SUSISIEKIMO KELIŲ TRANSPORTU MARŠRUTAIS </w:t>
      </w:r>
      <w:bookmarkEnd w:id="0"/>
      <w:r w:rsidRPr="000720E8">
        <w:rPr>
          <w:b/>
          <w:szCs w:val="24"/>
          <w:lang w:eastAsia="lt-LT"/>
        </w:rPr>
        <w:t xml:space="preserve">KARANTINO REŽIMO LIETUVOS RESPUBLIKOS TERITORIJOJE </w:t>
      </w:r>
      <w:r w:rsidRPr="000720E8">
        <w:rPr>
          <w:b/>
          <w:szCs w:val="24"/>
        </w:rPr>
        <w:t xml:space="preserve">LAIKOTARPIU </w:t>
      </w:r>
    </w:p>
    <w:p w14:paraId="79F98B89" w14:textId="5B36C416"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53681">
        <w:rPr>
          <w:szCs w:val="24"/>
        </w:rPr>
        <w:fldChar w:fldCharType="begin"/>
      </w:r>
      <w:r w:rsidRPr="00D53681">
        <w:rPr>
          <w:szCs w:val="24"/>
        </w:rPr>
        <w:instrText xml:space="preserve"> FILLIN "data" \* MERGEFORMAT </w:instrText>
      </w:r>
      <w:r w:rsidRPr="00D53681">
        <w:rPr>
          <w:szCs w:val="24"/>
        </w:rPr>
        <w:fldChar w:fldCharType="separate"/>
      </w:r>
      <w:r w:rsidRPr="00D53681">
        <w:rPr>
          <w:szCs w:val="24"/>
        </w:rPr>
        <w:t xml:space="preserve">2020 m.  </w:t>
      </w:r>
      <w:r w:rsidR="005740AB">
        <w:rPr>
          <w:szCs w:val="24"/>
        </w:rPr>
        <w:t>kovo</w:t>
      </w:r>
      <w:r w:rsidRPr="00D53681">
        <w:rPr>
          <w:szCs w:val="24"/>
        </w:rPr>
        <w:t xml:space="preserve">   </w:t>
      </w:r>
      <w:r w:rsidR="002709A2">
        <w:rPr>
          <w:szCs w:val="24"/>
        </w:rPr>
        <w:t xml:space="preserve">24 </w:t>
      </w:r>
      <w:bookmarkStart w:id="1" w:name="_GoBack"/>
      <w:bookmarkEnd w:id="1"/>
      <w:r w:rsidRPr="00D53681">
        <w:rPr>
          <w:szCs w:val="24"/>
        </w:rPr>
        <w:t xml:space="preserve"> d.</w:t>
      </w:r>
      <w:r w:rsidRPr="00D53681">
        <w:rPr>
          <w:szCs w:val="24"/>
        </w:rPr>
        <w:fldChar w:fldCharType="end"/>
      </w:r>
      <w:r w:rsidRPr="00D53681">
        <w:rPr>
          <w:szCs w:val="24"/>
        </w:rPr>
        <w:t xml:space="preserve"> Nr. 1-T-</w:t>
      </w:r>
      <w:r w:rsidR="00C329B9">
        <w:rPr>
          <w:szCs w:val="24"/>
        </w:rPr>
        <w:t>132</w:t>
      </w:r>
      <w:r w:rsidRPr="00D53681">
        <w:rPr>
          <w:szCs w:val="24"/>
          <w:highlight w:val="yellow"/>
        </w:rPr>
        <w:fldChar w:fldCharType="begin"/>
      </w:r>
      <w:r w:rsidRPr="00D53681">
        <w:rPr>
          <w:szCs w:val="24"/>
          <w:highlight w:val="yellow"/>
        </w:rPr>
        <w:instrText xml:space="preserve"> FILLIN "indeksas" \* MERGEFORMAT </w:instrText>
      </w:r>
      <w:r w:rsidRPr="00D53681">
        <w:rPr>
          <w:szCs w:val="24"/>
          <w:highlight w:val="yellow"/>
        </w:rPr>
        <w:fldChar w:fldCharType="end"/>
      </w:r>
    </w:p>
    <w:p w14:paraId="756B08FE" w14:textId="77777777"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4"/>
        </w:rPr>
      </w:pPr>
      <w:r w:rsidRPr="00D53681">
        <w:rPr>
          <w:szCs w:val="24"/>
        </w:rPr>
        <w:t>Anykščiai</w:t>
      </w:r>
    </w:p>
    <w:p w14:paraId="2644ECCA" w14:textId="77777777" w:rsidR="00D53681" w:rsidRPr="00D53681" w:rsidRDefault="00D53681" w:rsidP="00D53681">
      <w:pPr>
        <w:overflowPunct w:val="0"/>
        <w:autoSpaceDE w:val="0"/>
        <w:autoSpaceDN w:val="0"/>
        <w:adjustRightInd w:val="0"/>
        <w:ind w:right="283" w:firstLine="840"/>
        <w:jc w:val="center"/>
        <w:rPr>
          <w:bCs/>
          <w:sz w:val="20"/>
          <w:lang w:eastAsia="lt-LT"/>
        </w:rPr>
      </w:pPr>
    </w:p>
    <w:p w14:paraId="3D3CC63E" w14:textId="1D314EAA" w:rsidR="00D53681" w:rsidRDefault="000720E8" w:rsidP="00E97A89">
      <w:pPr>
        <w:spacing w:line="360" w:lineRule="auto"/>
        <w:ind w:left="20" w:right="20" w:firstLine="973"/>
        <w:jc w:val="both"/>
        <w:rPr>
          <w:szCs w:val="24"/>
        </w:rPr>
      </w:pPr>
      <w:r>
        <w:rPr>
          <w:color w:val="000000"/>
          <w:shd w:val="clear" w:color="auto" w:fill="FFFFFF"/>
        </w:rPr>
        <w:t xml:space="preserve">Vadovaudamasi Lietuvos Respublikos vietos savivaldos įstatymo </w:t>
      </w:r>
      <w:r w:rsidRPr="000720E8">
        <w:rPr>
          <w:shd w:val="clear" w:color="auto" w:fill="FFFFFF"/>
        </w:rPr>
        <w:t xml:space="preserve">6 straipsnio 33 punktu, 16 straipsnio 2 dalies 37 punktu, Lietuvos Respublikos transporto lengvatų įstatymo 5 straipsnio 8 dalimi, Nuostolių, patirtų vykdant keleivinio kelių transporto viešųjų paslaugų įsipareigojimus, kompensacijos apskaičiavimo </w:t>
      </w:r>
      <w:r w:rsidRPr="003F6420">
        <w:rPr>
          <w:shd w:val="clear" w:color="auto" w:fill="FFFFFF"/>
        </w:rPr>
        <w:t>tvarkos apraš</w:t>
      </w:r>
      <w:r w:rsidR="007A1053" w:rsidRPr="003F6420">
        <w:rPr>
          <w:shd w:val="clear" w:color="auto" w:fill="FFFFFF"/>
        </w:rPr>
        <w:t>o</w:t>
      </w:r>
      <w:r w:rsidRPr="003F6420">
        <w:rPr>
          <w:shd w:val="clear" w:color="auto" w:fill="FFFFFF"/>
        </w:rPr>
        <w:t>, patvirtint</w:t>
      </w:r>
      <w:r w:rsidR="007A1053" w:rsidRPr="003F6420">
        <w:rPr>
          <w:shd w:val="clear" w:color="auto" w:fill="FFFFFF"/>
        </w:rPr>
        <w:t>o</w:t>
      </w:r>
      <w:r w:rsidRPr="003F6420">
        <w:rPr>
          <w:shd w:val="clear" w:color="auto" w:fill="FFFFFF"/>
        </w:rPr>
        <w:t xml:space="preserve"> Lietuvos Respublikos susisiekimo ministro 2010 m. liepos 20 d. įsakymu Nr. 3-457 „Dėl Nuostolių, patirtų vykdant keleivinio kelių transporto viešųjų paslaugų įsipareigojimus, kompensacijos apskaičiavimo tvarkos aprašo patvirtinimo“</w:t>
      </w:r>
      <w:r w:rsidR="007A1053" w:rsidRPr="003F6420">
        <w:rPr>
          <w:shd w:val="clear" w:color="auto" w:fill="FFFFFF"/>
        </w:rPr>
        <w:t>, 1 ir 4</w:t>
      </w:r>
      <w:r w:rsidRPr="003F6420">
        <w:rPr>
          <w:shd w:val="clear" w:color="auto" w:fill="FFFFFF"/>
        </w:rPr>
        <w:t xml:space="preserve"> </w:t>
      </w:r>
      <w:r w:rsidR="007A1053" w:rsidRPr="003F6420">
        <w:rPr>
          <w:shd w:val="clear" w:color="auto" w:fill="FFFFFF"/>
        </w:rPr>
        <w:t xml:space="preserve">punktais </w:t>
      </w:r>
      <w:r w:rsidRPr="003F6420">
        <w:rPr>
          <w:shd w:val="clear" w:color="auto" w:fill="FFFFFF"/>
        </w:rPr>
        <w:t xml:space="preserve">ir </w:t>
      </w:r>
      <w:r w:rsidR="00707374" w:rsidRPr="003F6420">
        <w:rPr>
          <w:szCs w:val="24"/>
        </w:rPr>
        <w:t>atsižvelgdama į</w:t>
      </w:r>
      <w:r w:rsidR="00D53681" w:rsidRPr="003F6420">
        <w:rPr>
          <w:szCs w:val="24"/>
        </w:rPr>
        <w:t xml:space="preserve"> </w:t>
      </w:r>
      <w:r w:rsidR="00B7053E" w:rsidRPr="003F6420">
        <w:rPr>
          <w:szCs w:val="24"/>
        </w:rPr>
        <w:t>Lietuvos Respublikos Vyriausybės 2020</w:t>
      </w:r>
      <w:r w:rsidR="00707374" w:rsidRPr="003F6420">
        <w:rPr>
          <w:szCs w:val="24"/>
        </w:rPr>
        <w:t xml:space="preserve"> m. kovo 14 d. </w:t>
      </w:r>
      <w:r w:rsidR="00B7053E" w:rsidRPr="003F6420">
        <w:rPr>
          <w:szCs w:val="24"/>
        </w:rPr>
        <w:t>nutarim</w:t>
      </w:r>
      <w:r w:rsidR="007A1053" w:rsidRPr="003F6420">
        <w:rPr>
          <w:szCs w:val="24"/>
        </w:rPr>
        <w:t>ą</w:t>
      </w:r>
      <w:r w:rsidR="00B7053E" w:rsidRPr="003F6420">
        <w:rPr>
          <w:szCs w:val="24"/>
        </w:rPr>
        <w:t xml:space="preserve"> Nr. 207 „Dėl karantino Lietuvos </w:t>
      </w:r>
      <w:r w:rsidR="00B7053E" w:rsidRPr="00044873">
        <w:rPr>
          <w:szCs w:val="24"/>
        </w:rPr>
        <w:t>Respublikos teritori</w:t>
      </w:r>
      <w:r w:rsidR="00707374" w:rsidRPr="00044873">
        <w:rPr>
          <w:szCs w:val="24"/>
        </w:rPr>
        <w:t>joje paskelbimo“</w:t>
      </w:r>
      <w:r w:rsidR="00B7053E" w:rsidRPr="00044873">
        <w:rPr>
          <w:szCs w:val="24"/>
        </w:rPr>
        <w:t>,</w:t>
      </w:r>
      <w:r w:rsidR="00B7053E" w:rsidRPr="00B7053E">
        <w:rPr>
          <w:szCs w:val="24"/>
        </w:rPr>
        <w:t xml:space="preserve"> Lietuvos Respublikos sveikatos apsaugos ministro – </w:t>
      </w:r>
      <w:r w:rsidR="007A1053" w:rsidRPr="003F6420">
        <w:rPr>
          <w:szCs w:val="24"/>
        </w:rPr>
        <w:t>v</w:t>
      </w:r>
      <w:r w:rsidR="00B7053E" w:rsidRPr="003F6420">
        <w:rPr>
          <w:szCs w:val="24"/>
        </w:rPr>
        <w:t>als</w:t>
      </w:r>
      <w:r w:rsidR="00B7053E" w:rsidRPr="00B7053E">
        <w:rPr>
          <w:szCs w:val="24"/>
        </w:rPr>
        <w:t>tybės lygio ekstremaliosios situacijos valstybės operacijų vadovo – 2020 m. kovo 16 d. sprendi</w:t>
      </w:r>
      <w:r w:rsidR="00B7053E" w:rsidRPr="00044873">
        <w:rPr>
          <w:szCs w:val="24"/>
        </w:rPr>
        <w:t>m</w:t>
      </w:r>
      <w:r w:rsidR="00707374" w:rsidRPr="00044873">
        <w:rPr>
          <w:szCs w:val="24"/>
        </w:rPr>
        <w:t>o</w:t>
      </w:r>
      <w:r w:rsidR="00B7053E" w:rsidRPr="00B7053E">
        <w:rPr>
          <w:szCs w:val="24"/>
        </w:rPr>
        <w:t xml:space="preserve"> Nr. V-399 „Dėl karantino režimo priemonių nustatymo organizuojant ir vykdant keleivių vežimą“</w:t>
      </w:r>
      <w:r w:rsidR="00707374">
        <w:rPr>
          <w:szCs w:val="24"/>
        </w:rPr>
        <w:t xml:space="preserve"> </w:t>
      </w:r>
      <w:r w:rsidR="00707374" w:rsidRPr="00044873">
        <w:rPr>
          <w:szCs w:val="24"/>
        </w:rPr>
        <w:t>1.4 papunktį</w:t>
      </w:r>
      <w:r w:rsidR="00B7053E" w:rsidRPr="00B7053E">
        <w:rPr>
          <w:szCs w:val="24"/>
        </w:rPr>
        <w:t xml:space="preserve">, </w:t>
      </w:r>
      <w:r w:rsidR="00E97A89" w:rsidRPr="00E97A89">
        <w:rPr>
          <w:szCs w:val="24"/>
        </w:rPr>
        <w:t xml:space="preserve">siekiant </w:t>
      </w:r>
      <w:r w:rsidR="00E97A89" w:rsidRPr="00044873">
        <w:rPr>
          <w:szCs w:val="24"/>
        </w:rPr>
        <w:t xml:space="preserve">sumažinti </w:t>
      </w:r>
      <w:r w:rsidR="00707374" w:rsidRPr="00044873">
        <w:rPr>
          <w:szCs w:val="24"/>
        </w:rPr>
        <w:t>COVID-19 (</w:t>
      </w:r>
      <w:proofErr w:type="spellStart"/>
      <w:r w:rsidR="00707374" w:rsidRPr="00044873">
        <w:rPr>
          <w:szCs w:val="24"/>
        </w:rPr>
        <w:t>koronaviruso</w:t>
      </w:r>
      <w:proofErr w:type="spellEnd"/>
      <w:r w:rsidR="00707374" w:rsidRPr="00044873">
        <w:rPr>
          <w:szCs w:val="24"/>
        </w:rPr>
        <w:t xml:space="preserve"> infekcijos) plitimo grėsmes ir </w:t>
      </w:r>
      <w:r w:rsidR="00E97A89" w:rsidRPr="00E97A89">
        <w:rPr>
          <w:szCs w:val="24"/>
        </w:rPr>
        <w:t xml:space="preserve">fizinį kontaktą </w:t>
      </w:r>
      <w:r w:rsidR="00E97A89">
        <w:rPr>
          <w:szCs w:val="24"/>
        </w:rPr>
        <w:t>tarp keleivių ir vairuotojų, taip pat</w:t>
      </w:r>
      <w:r w:rsidR="00E97A89" w:rsidRPr="00B7053E">
        <w:rPr>
          <w:szCs w:val="24"/>
        </w:rPr>
        <w:t xml:space="preserve"> </w:t>
      </w:r>
      <w:r w:rsidR="00B7053E" w:rsidRPr="00B7053E">
        <w:rPr>
          <w:szCs w:val="24"/>
        </w:rPr>
        <w:t>į 2020</w:t>
      </w:r>
      <w:r w:rsidR="00707374">
        <w:rPr>
          <w:szCs w:val="24"/>
        </w:rPr>
        <w:t xml:space="preserve"> m. kovo 20 d.</w:t>
      </w:r>
      <w:r w:rsidR="00B7053E" w:rsidRPr="00B7053E">
        <w:rPr>
          <w:szCs w:val="24"/>
        </w:rPr>
        <w:t xml:space="preserve"> Anykščių rajono savivaldybės ekstremalių situacijų komisijos sprendimą</w:t>
      </w:r>
      <w:r w:rsidR="00E97A89">
        <w:rPr>
          <w:szCs w:val="24"/>
        </w:rPr>
        <w:t xml:space="preserve"> </w:t>
      </w:r>
      <w:r w:rsidR="00707374" w:rsidRPr="00044873">
        <w:rPr>
          <w:szCs w:val="24"/>
        </w:rPr>
        <w:t xml:space="preserve">(protokolo Nr. 1-ES-5), </w:t>
      </w:r>
      <w:r w:rsidR="00E97A89">
        <w:rPr>
          <w:szCs w:val="24"/>
        </w:rPr>
        <w:t>Anykščių rajono savivaldybės taryba n u s p r e n d ž i a:</w:t>
      </w:r>
      <w:r w:rsidR="00D53681">
        <w:rPr>
          <w:szCs w:val="24"/>
        </w:rPr>
        <w:t xml:space="preserve"> </w:t>
      </w:r>
    </w:p>
    <w:p w14:paraId="5F8E0F97" w14:textId="43EDB6B6" w:rsidR="00E97A89" w:rsidRPr="003F6420" w:rsidRDefault="000720E8" w:rsidP="008C3A5F">
      <w:pPr>
        <w:pStyle w:val="ListParagraph"/>
        <w:numPr>
          <w:ilvl w:val="0"/>
          <w:numId w:val="1"/>
        </w:numPr>
        <w:spacing w:line="360" w:lineRule="auto"/>
        <w:ind w:left="0" w:firstLine="993"/>
        <w:jc w:val="both"/>
        <w:rPr>
          <w:szCs w:val="24"/>
        </w:rPr>
      </w:pPr>
      <w:r w:rsidRPr="000720E8">
        <w:rPr>
          <w:shd w:val="clear" w:color="auto" w:fill="FFFFFF"/>
        </w:rPr>
        <w:t xml:space="preserve">Nustatyti, kad visi keleiviai visais </w:t>
      </w:r>
      <w:r w:rsidRPr="000720E8">
        <w:rPr>
          <w:szCs w:val="24"/>
        </w:rPr>
        <w:t xml:space="preserve">vietinio (miesto ir priemiestinio) reguliaraus susisiekimo </w:t>
      </w:r>
      <w:r w:rsidR="00DA3FDE" w:rsidRPr="003F6420">
        <w:rPr>
          <w:szCs w:val="24"/>
        </w:rPr>
        <w:t>autobusais</w:t>
      </w:r>
      <w:r w:rsidR="00DA3FDE">
        <w:rPr>
          <w:color w:val="FF0000"/>
          <w:szCs w:val="24"/>
        </w:rPr>
        <w:t xml:space="preserve"> </w:t>
      </w:r>
      <w:r w:rsidRPr="000720E8">
        <w:rPr>
          <w:szCs w:val="24"/>
        </w:rPr>
        <w:t>maršrutais</w:t>
      </w:r>
      <w:r w:rsidR="007A1053">
        <w:t>,</w:t>
      </w:r>
      <w:r w:rsidR="007A1053" w:rsidRPr="007A1053">
        <w:rPr>
          <w:color w:val="FF0000"/>
        </w:rPr>
        <w:t xml:space="preserve"> </w:t>
      </w:r>
      <w:r w:rsidR="007A1053" w:rsidRPr="003F6420">
        <w:rPr>
          <w:szCs w:val="24"/>
        </w:rPr>
        <w:t xml:space="preserve">vykdomais UAB Transporto centro, </w:t>
      </w:r>
      <w:r w:rsidRPr="003F6420">
        <w:rPr>
          <w:shd w:val="clear" w:color="auto" w:fill="FFFFFF"/>
        </w:rPr>
        <w:t xml:space="preserve">karantino režimo Lietuvos Respublikos teritorijoje </w:t>
      </w:r>
      <w:r w:rsidRPr="003F6420">
        <w:rPr>
          <w:szCs w:val="24"/>
        </w:rPr>
        <w:t>laikotarpiu</w:t>
      </w:r>
      <w:r w:rsidRPr="003F6420">
        <w:rPr>
          <w:shd w:val="clear" w:color="auto" w:fill="FFFFFF"/>
        </w:rPr>
        <w:t xml:space="preserve"> vežami nemokamai</w:t>
      </w:r>
      <w:r w:rsidR="00E97A89" w:rsidRPr="003F6420">
        <w:rPr>
          <w:szCs w:val="24"/>
        </w:rPr>
        <w:t xml:space="preserve">. </w:t>
      </w:r>
    </w:p>
    <w:p w14:paraId="67F8F03D" w14:textId="0B9A5A9A" w:rsidR="00E97A89" w:rsidRPr="000720E8" w:rsidRDefault="000720E8" w:rsidP="008C3A5F">
      <w:pPr>
        <w:pStyle w:val="ListParagraph"/>
        <w:numPr>
          <w:ilvl w:val="0"/>
          <w:numId w:val="1"/>
        </w:numPr>
        <w:spacing w:line="360" w:lineRule="auto"/>
        <w:ind w:left="0" w:firstLine="993"/>
        <w:jc w:val="both"/>
        <w:rPr>
          <w:szCs w:val="24"/>
        </w:rPr>
      </w:pPr>
      <w:r w:rsidRPr="000720E8">
        <w:rPr>
          <w:rFonts w:ascii="&amp;quot" w:hAnsi="&amp;quot"/>
        </w:rPr>
        <w:t xml:space="preserve">Nustatyti, kad </w:t>
      </w:r>
      <w:r w:rsidR="00DA3FDE" w:rsidRPr="003F6420">
        <w:rPr>
          <w:rFonts w:ascii="&amp;quot" w:hAnsi="&amp;quot"/>
        </w:rPr>
        <w:t xml:space="preserve">su šio sprendimo 1 punkte nurodytomis lengvatomis susijusios išlaidos </w:t>
      </w:r>
      <w:r w:rsidRPr="003F6420">
        <w:rPr>
          <w:rFonts w:ascii="&amp;quot" w:hAnsi="&amp;quot"/>
        </w:rPr>
        <w:t>yra kompensuojam</w:t>
      </w:r>
      <w:r w:rsidR="00DA3FDE" w:rsidRPr="003F6420">
        <w:rPr>
          <w:rFonts w:ascii="&amp;quot" w:hAnsi="&amp;quot"/>
        </w:rPr>
        <w:t>os</w:t>
      </w:r>
      <w:r w:rsidRPr="003F6420">
        <w:rPr>
          <w:rFonts w:ascii="&amp;quot" w:hAnsi="&amp;quot"/>
        </w:rPr>
        <w:t xml:space="preserve"> iš Anyk</w:t>
      </w:r>
      <w:r w:rsidRPr="000720E8">
        <w:rPr>
          <w:rFonts w:ascii="&amp;quot" w:hAnsi="&amp;quot"/>
        </w:rPr>
        <w:t>ščių rajono savivaldybės biudžeto lėšų teisės aktų nustatyta tvarka</w:t>
      </w:r>
      <w:r w:rsidR="00E97A89" w:rsidRPr="000720E8">
        <w:rPr>
          <w:szCs w:val="24"/>
        </w:rPr>
        <w:t>.</w:t>
      </w:r>
    </w:p>
    <w:p w14:paraId="542552F0" w14:textId="3706346D" w:rsidR="00D53681" w:rsidRPr="000720E8" w:rsidRDefault="005B6247" w:rsidP="008C3A5F">
      <w:pPr>
        <w:tabs>
          <w:tab w:val="left" w:pos="993"/>
        </w:tabs>
        <w:spacing w:line="360" w:lineRule="auto"/>
        <w:ind w:firstLine="993"/>
        <w:jc w:val="both"/>
        <w:rPr>
          <w:bCs/>
          <w:strike/>
          <w:szCs w:val="24"/>
        </w:rPr>
      </w:pPr>
      <w:r w:rsidRPr="000720E8">
        <w:rPr>
          <w:bCs/>
          <w:szCs w:val="24"/>
        </w:rPr>
        <w:t>3</w:t>
      </w:r>
      <w:r w:rsidR="002E17E2" w:rsidRPr="000720E8">
        <w:rPr>
          <w:bCs/>
          <w:szCs w:val="24"/>
        </w:rPr>
        <w:t xml:space="preserve">. Nustatyti, kad šio sprendimo 1 punktas taikomas </w:t>
      </w:r>
      <w:r w:rsidR="000720E8" w:rsidRPr="000720E8">
        <w:rPr>
          <w:bCs/>
          <w:szCs w:val="24"/>
        </w:rPr>
        <w:t xml:space="preserve">iki </w:t>
      </w:r>
      <w:r w:rsidR="002E17E2" w:rsidRPr="000720E8">
        <w:rPr>
          <w:bCs/>
          <w:szCs w:val="24"/>
        </w:rPr>
        <w:t xml:space="preserve"> </w:t>
      </w:r>
      <w:r w:rsidR="00D53681" w:rsidRPr="000720E8">
        <w:rPr>
          <w:bCs/>
          <w:szCs w:val="24"/>
        </w:rPr>
        <w:t xml:space="preserve"> </w:t>
      </w:r>
      <w:r w:rsidR="000720E8" w:rsidRPr="000720E8">
        <w:rPr>
          <w:shd w:val="clear" w:color="auto" w:fill="FFFFFF"/>
        </w:rPr>
        <w:t>karantino režimo Lietuvos Respublikos teritorijoje pabaigos.</w:t>
      </w:r>
    </w:p>
    <w:p w14:paraId="36EBA7EA" w14:textId="77777777" w:rsidR="00326334" w:rsidRDefault="00326334" w:rsidP="008C3A5F">
      <w:pPr>
        <w:tabs>
          <w:tab w:val="left" w:pos="1247"/>
        </w:tabs>
        <w:spacing w:line="360" w:lineRule="auto"/>
        <w:ind w:firstLine="993"/>
        <w:jc w:val="both"/>
        <w:rPr>
          <w:bCs/>
          <w:szCs w:val="24"/>
        </w:rPr>
      </w:pPr>
      <w:r>
        <w:rPr>
          <w:bCs/>
          <w:szCs w:val="24"/>
        </w:rPr>
        <w:t xml:space="preserve">Šis sprendimas </w:t>
      </w:r>
      <w:r w:rsidR="008D142F">
        <w:rPr>
          <w:bCs/>
          <w:szCs w:val="24"/>
        </w:rPr>
        <w:t>yra skelbiamas Teisės aktų registre.</w:t>
      </w:r>
    </w:p>
    <w:p w14:paraId="099596F9" w14:textId="77777777" w:rsidR="00D53681" w:rsidRPr="00D53681" w:rsidRDefault="00D53681" w:rsidP="005B6247">
      <w:pPr>
        <w:overflowPunct w:val="0"/>
        <w:autoSpaceDE w:val="0"/>
        <w:autoSpaceDN w:val="0"/>
        <w:adjustRightInd w:val="0"/>
        <w:spacing w:line="360" w:lineRule="auto"/>
        <w:jc w:val="both"/>
        <w:rPr>
          <w:szCs w:val="24"/>
          <w:lang w:eastAsia="lt-LT"/>
        </w:rPr>
      </w:pPr>
      <w:r w:rsidRPr="00D53681">
        <w:rPr>
          <w:szCs w:val="24"/>
          <w:lang w:eastAsia="lt-LT"/>
        </w:rPr>
        <w:t xml:space="preserve">Meras                                        </w:t>
      </w:r>
      <w:r w:rsidR="002569C4">
        <w:rPr>
          <w:szCs w:val="24"/>
          <w:lang w:eastAsia="lt-LT"/>
        </w:rPr>
        <w:t xml:space="preserve"> </w:t>
      </w:r>
      <w:r w:rsidRPr="00D53681">
        <w:rPr>
          <w:szCs w:val="24"/>
          <w:lang w:eastAsia="lt-LT"/>
        </w:rPr>
        <w:t xml:space="preserve">                                          </w:t>
      </w:r>
      <w:r w:rsidR="005B6247">
        <w:rPr>
          <w:szCs w:val="24"/>
          <w:lang w:eastAsia="lt-LT"/>
        </w:rPr>
        <w:t xml:space="preserve">   </w:t>
      </w:r>
      <w:r w:rsidRPr="00D53681">
        <w:rPr>
          <w:szCs w:val="24"/>
          <w:lang w:eastAsia="lt-LT"/>
        </w:rPr>
        <w:t xml:space="preserve">                        </w:t>
      </w:r>
      <w:r w:rsidR="005B6247">
        <w:rPr>
          <w:szCs w:val="24"/>
          <w:lang w:eastAsia="lt-LT"/>
        </w:rPr>
        <w:t xml:space="preserve">      </w:t>
      </w:r>
      <w:r w:rsidRPr="00D53681">
        <w:rPr>
          <w:szCs w:val="24"/>
          <w:lang w:eastAsia="lt-LT"/>
        </w:rPr>
        <w:t xml:space="preserve">   </w:t>
      </w:r>
      <w:proofErr w:type="spellStart"/>
      <w:r w:rsidRPr="00D53681">
        <w:rPr>
          <w:szCs w:val="24"/>
          <w:lang w:eastAsia="lt-LT"/>
        </w:rPr>
        <w:t>Sigutis</w:t>
      </w:r>
      <w:proofErr w:type="spellEnd"/>
      <w:r w:rsidRPr="00D53681">
        <w:rPr>
          <w:szCs w:val="24"/>
          <w:lang w:eastAsia="lt-LT"/>
        </w:rPr>
        <w:t xml:space="preserve"> </w:t>
      </w:r>
      <w:proofErr w:type="spellStart"/>
      <w:r w:rsidRPr="00D53681">
        <w:rPr>
          <w:szCs w:val="24"/>
          <w:lang w:eastAsia="lt-LT"/>
        </w:rPr>
        <w:t>Obelevičius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3211"/>
        <w:gridCol w:w="3211"/>
        <w:gridCol w:w="3217"/>
      </w:tblGrid>
      <w:tr w:rsidR="00D53681" w:rsidRPr="00D53681" w14:paraId="5FDE910D" w14:textId="77777777" w:rsidTr="00BF2083">
        <w:tc>
          <w:tcPr>
            <w:tcW w:w="3211" w:type="dxa"/>
          </w:tcPr>
          <w:p w14:paraId="4ACD9590" w14:textId="77777777" w:rsidR="00BF2083" w:rsidRDefault="00D53681" w:rsidP="00BF208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D53681">
              <w:rPr>
                <w:color w:val="000000"/>
                <w:szCs w:val="24"/>
              </w:rPr>
              <w:lastRenderedPageBreak/>
              <w:t xml:space="preserve">Ligita </w:t>
            </w:r>
            <w:proofErr w:type="spellStart"/>
            <w:r w:rsidRPr="00D53681">
              <w:rPr>
                <w:color w:val="000000"/>
                <w:szCs w:val="24"/>
              </w:rPr>
              <w:t>Kuliešaitė</w:t>
            </w:r>
            <w:proofErr w:type="spellEnd"/>
          </w:p>
          <w:p w14:paraId="4BEF9D9D" w14:textId="77777777" w:rsidR="00D53681" w:rsidRPr="00D53681" w:rsidRDefault="00D53681" w:rsidP="00BF2083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D53681">
              <w:rPr>
                <w:color w:val="000000"/>
                <w:szCs w:val="24"/>
              </w:rPr>
              <w:t>2020-0</w:t>
            </w:r>
            <w:r w:rsidR="00CD6705">
              <w:rPr>
                <w:color w:val="000000"/>
                <w:szCs w:val="24"/>
              </w:rPr>
              <w:t>3</w:t>
            </w:r>
            <w:r w:rsidRPr="00D53681">
              <w:rPr>
                <w:color w:val="000000"/>
                <w:szCs w:val="24"/>
              </w:rPr>
              <w:t>-</w:t>
            </w:r>
          </w:p>
        </w:tc>
        <w:tc>
          <w:tcPr>
            <w:tcW w:w="3211" w:type="dxa"/>
          </w:tcPr>
          <w:p w14:paraId="427E63E1" w14:textId="77777777" w:rsidR="00D53681" w:rsidRPr="00044873" w:rsidRDefault="002E17E2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szCs w:val="24"/>
              </w:rPr>
            </w:pPr>
            <w:r w:rsidRPr="00044873">
              <w:rPr>
                <w:szCs w:val="24"/>
              </w:rPr>
              <w:t>Sigita Mačytė-Šulskienė</w:t>
            </w:r>
          </w:p>
          <w:p w14:paraId="05CA9266" w14:textId="77777777" w:rsidR="00D53681" w:rsidRPr="00D53681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D53681">
              <w:rPr>
                <w:color w:val="000000"/>
                <w:szCs w:val="24"/>
              </w:rPr>
              <w:t>2020-0</w:t>
            </w:r>
            <w:r w:rsidR="00CD6705">
              <w:rPr>
                <w:color w:val="000000"/>
                <w:szCs w:val="24"/>
              </w:rPr>
              <w:t>3</w:t>
            </w:r>
            <w:r w:rsidRPr="00D53681">
              <w:rPr>
                <w:color w:val="000000"/>
                <w:szCs w:val="24"/>
              </w:rPr>
              <w:t>-</w:t>
            </w:r>
          </w:p>
        </w:tc>
        <w:tc>
          <w:tcPr>
            <w:tcW w:w="3217" w:type="dxa"/>
          </w:tcPr>
          <w:p w14:paraId="475EF67F" w14:textId="77777777" w:rsidR="00D53681" w:rsidRPr="00D53681" w:rsidRDefault="00CD6705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Algirdas Žalkauskas</w:t>
            </w:r>
          </w:p>
          <w:p w14:paraId="21233CC2" w14:textId="77777777" w:rsidR="00D53681" w:rsidRPr="00D53681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  <w:r w:rsidRPr="00D53681">
              <w:rPr>
                <w:color w:val="000000"/>
                <w:szCs w:val="24"/>
              </w:rPr>
              <w:t>2020-0</w:t>
            </w:r>
            <w:r w:rsidR="00CD6705">
              <w:rPr>
                <w:color w:val="000000"/>
                <w:szCs w:val="24"/>
              </w:rPr>
              <w:t>3</w:t>
            </w:r>
            <w:r w:rsidRPr="00D53681">
              <w:rPr>
                <w:color w:val="000000"/>
                <w:szCs w:val="24"/>
              </w:rPr>
              <w:t>-</w:t>
            </w:r>
          </w:p>
        </w:tc>
      </w:tr>
      <w:tr w:rsidR="00D53681" w:rsidRPr="00D53681" w14:paraId="3ABB6A6B" w14:textId="77777777" w:rsidTr="00BF2083">
        <w:tc>
          <w:tcPr>
            <w:tcW w:w="3211" w:type="dxa"/>
          </w:tcPr>
          <w:p w14:paraId="786F90DC" w14:textId="77777777" w:rsidR="00D53681" w:rsidRPr="00D53681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</w:tc>
        <w:tc>
          <w:tcPr>
            <w:tcW w:w="3211" w:type="dxa"/>
          </w:tcPr>
          <w:p w14:paraId="6B1552C3" w14:textId="77777777" w:rsidR="00D53681" w:rsidRPr="00D53681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</w:tc>
        <w:tc>
          <w:tcPr>
            <w:tcW w:w="3217" w:type="dxa"/>
          </w:tcPr>
          <w:p w14:paraId="2C14F302" w14:textId="77777777" w:rsidR="00D53681" w:rsidRPr="00D53681" w:rsidRDefault="00D53681" w:rsidP="00D53681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/>
                <w:szCs w:val="24"/>
              </w:rPr>
            </w:pPr>
          </w:p>
        </w:tc>
      </w:tr>
    </w:tbl>
    <w:p w14:paraId="42EE6AC8" w14:textId="77777777" w:rsidR="00CD6705" w:rsidRDefault="00D53681" w:rsidP="002C0875">
      <w:pPr>
        <w:ind w:right="283"/>
        <w:jc w:val="both"/>
        <w:rPr>
          <w:color w:val="000000"/>
          <w:szCs w:val="24"/>
        </w:rPr>
      </w:pPr>
      <w:r w:rsidRPr="00D53681">
        <w:rPr>
          <w:color w:val="000000"/>
          <w:szCs w:val="24"/>
        </w:rPr>
        <w:t xml:space="preserve">Vida Bužinskienė                          </w:t>
      </w:r>
      <w:r w:rsidRPr="00D53681">
        <w:rPr>
          <w:szCs w:val="24"/>
        </w:rPr>
        <w:t>Inga Radzevičienė</w:t>
      </w:r>
      <w:r w:rsidR="002C0875" w:rsidRPr="002C0875">
        <w:rPr>
          <w:color w:val="000000"/>
          <w:szCs w:val="24"/>
        </w:rPr>
        <w:t xml:space="preserve"> </w:t>
      </w:r>
      <w:r w:rsidR="002C0875">
        <w:rPr>
          <w:color w:val="000000"/>
          <w:szCs w:val="24"/>
        </w:rPr>
        <w:t xml:space="preserve">                    </w:t>
      </w:r>
    </w:p>
    <w:p w14:paraId="4F834150" w14:textId="77777777" w:rsidR="00CD6705" w:rsidRDefault="00CD6705" w:rsidP="002C0875">
      <w:pPr>
        <w:ind w:right="283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2020-03-                                        2020-03-           </w:t>
      </w:r>
    </w:p>
    <w:p w14:paraId="796D7EEA" w14:textId="77777777" w:rsidR="00CD6705" w:rsidRDefault="00CD6705" w:rsidP="002C0875">
      <w:pPr>
        <w:ind w:right="283"/>
        <w:jc w:val="both"/>
        <w:rPr>
          <w:color w:val="000000"/>
          <w:szCs w:val="24"/>
        </w:rPr>
      </w:pPr>
    </w:p>
    <w:p w14:paraId="78AAC393" w14:textId="77777777" w:rsidR="002C0875" w:rsidRPr="00D53681" w:rsidRDefault="002C0875" w:rsidP="002C0875">
      <w:pPr>
        <w:ind w:right="283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  <w:r w:rsidRPr="00D53681">
        <w:rPr>
          <w:color w:val="000000"/>
          <w:szCs w:val="24"/>
        </w:rPr>
        <w:t xml:space="preserve">Parengė: </w:t>
      </w:r>
      <w:r>
        <w:rPr>
          <w:color w:val="000000"/>
          <w:szCs w:val="24"/>
        </w:rPr>
        <w:t>Linas Šulskus</w:t>
      </w:r>
    </w:p>
    <w:p w14:paraId="07E14B08" w14:textId="77777777" w:rsidR="006037A7" w:rsidRDefault="002C0875" w:rsidP="00D53681">
      <w:pPr>
        <w:ind w:right="283"/>
        <w:jc w:val="both"/>
        <w:rPr>
          <w:color w:val="000000"/>
          <w:szCs w:val="24"/>
        </w:rPr>
      </w:pPr>
      <w:r w:rsidRPr="00D53681">
        <w:rPr>
          <w:color w:val="000000"/>
          <w:szCs w:val="24"/>
        </w:rPr>
        <w:t>2020-0</w:t>
      </w:r>
      <w:r w:rsidR="00CD6705">
        <w:rPr>
          <w:color w:val="000000"/>
          <w:szCs w:val="24"/>
        </w:rPr>
        <w:t>3</w:t>
      </w:r>
      <w:r w:rsidRPr="00D53681">
        <w:rPr>
          <w:color w:val="000000"/>
          <w:szCs w:val="24"/>
        </w:rPr>
        <w:t>-</w:t>
      </w:r>
      <w:r>
        <w:rPr>
          <w:color w:val="000000"/>
          <w:szCs w:val="24"/>
        </w:rPr>
        <w:t xml:space="preserve">      </w:t>
      </w:r>
    </w:p>
    <w:p w14:paraId="323463AC" w14:textId="77777777" w:rsidR="006037A7" w:rsidRDefault="006037A7">
      <w:pPr>
        <w:rPr>
          <w:color w:val="000000"/>
          <w:szCs w:val="24"/>
        </w:rPr>
      </w:pPr>
      <w:r>
        <w:rPr>
          <w:color w:val="000000"/>
          <w:szCs w:val="24"/>
        </w:rPr>
        <w:br w:type="page"/>
      </w:r>
    </w:p>
    <w:p w14:paraId="1EE0953A" w14:textId="77777777" w:rsidR="006037A7" w:rsidRPr="005E0AFE" w:rsidRDefault="006037A7" w:rsidP="006037A7">
      <w:pPr>
        <w:spacing w:line="360" w:lineRule="auto"/>
        <w:jc w:val="center"/>
        <w:rPr>
          <w:b/>
          <w:color w:val="FF0000"/>
          <w:szCs w:val="24"/>
        </w:rPr>
      </w:pPr>
      <w:r w:rsidRPr="005E0AFE">
        <w:rPr>
          <w:b/>
          <w:szCs w:val="24"/>
        </w:rPr>
        <w:lastRenderedPageBreak/>
        <w:t xml:space="preserve">AIŠKINAMASIS RAŠTAS </w:t>
      </w:r>
    </w:p>
    <w:p w14:paraId="28C9A072" w14:textId="77777777" w:rsidR="006037A7" w:rsidRPr="005E0AFE" w:rsidRDefault="006037A7" w:rsidP="006037A7">
      <w:pPr>
        <w:numPr>
          <w:ilvl w:val="0"/>
          <w:numId w:val="2"/>
        </w:numPr>
        <w:spacing w:line="360" w:lineRule="auto"/>
        <w:ind w:left="993" w:hanging="426"/>
        <w:contextualSpacing/>
        <w:jc w:val="both"/>
        <w:rPr>
          <w:b/>
          <w:szCs w:val="24"/>
        </w:rPr>
      </w:pPr>
      <w:r w:rsidRPr="005E0AFE">
        <w:rPr>
          <w:b/>
          <w:szCs w:val="24"/>
        </w:rPr>
        <w:t>Sprendimo projekto motyvai, tikslai ir uždaviniai:</w:t>
      </w:r>
    </w:p>
    <w:p w14:paraId="5A1D0F1A" w14:textId="77777777" w:rsidR="006037A7" w:rsidRPr="001111CC" w:rsidRDefault="006037A7" w:rsidP="006037A7">
      <w:pPr>
        <w:pStyle w:val="ListParagraph"/>
        <w:numPr>
          <w:ilvl w:val="1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Sprendimas parengtas </w:t>
      </w:r>
      <w:r w:rsidRPr="001111CC">
        <w:rPr>
          <w:szCs w:val="24"/>
        </w:rPr>
        <w:t>atsižvelgiant į COVID-19 (</w:t>
      </w:r>
      <w:proofErr w:type="spellStart"/>
      <w:r w:rsidRPr="001111CC">
        <w:rPr>
          <w:szCs w:val="24"/>
        </w:rPr>
        <w:t>koronaviruso</w:t>
      </w:r>
      <w:proofErr w:type="spellEnd"/>
      <w:r w:rsidRPr="001111CC">
        <w:rPr>
          <w:szCs w:val="24"/>
        </w:rPr>
        <w:t xml:space="preserve"> infekcijos) plitimo grėsmes ir siekiant sumažinti fizinį kontaktą bei apsaugoti tiek keleivius, tiek vairuotojus</w:t>
      </w:r>
      <w:r>
        <w:rPr>
          <w:szCs w:val="24"/>
        </w:rPr>
        <w:t xml:space="preserve"> nuo galimo užsikrėtimo.</w:t>
      </w:r>
      <w:r w:rsidRPr="001111CC">
        <w:rPr>
          <w:szCs w:val="24"/>
        </w:rPr>
        <w:t xml:space="preserve"> </w:t>
      </w:r>
    </w:p>
    <w:p w14:paraId="27D9428C" w14:textId="77777777" w:rsidR="006037A7" w:rsidRPr="001111CC" w:rsidRDefault="006037A7" w:rsidP="006037A7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hanging="153"/>
        <w:jc w:val="both"/>
        <w:rPr>
          <w:b/>
          <w:szCs w:val="24"/>
        </w:rPr>
      </w:pPr>
      <w:r w:rsidRPr="001111CC">
        <w:rPr>
          <w:b/>
          <w:szCs w:val="24"/>
        </w:rPr>
        <w:t>Teisinis reglamentavimas:</w:t>
      </w:r>
    </w:p>
    <w:p w14:paraId="54DAB020" w14:textId="77777777" w:rsidR="006037A7" w:rsidRPr="005E0AFE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>Lietuvos Respublikos vietos savivaldos įstatymas.</w:t>
      </w:r>
    </w:p>
    <w:p w14:paraId="64A3AF76" w14:textId="77777777" w:rsidR="006037A7" w:rsidRPr="00CB0658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shd w:val="clear" w:color="auto" w:fill="FFFFFF"/>
        </w:rPr>
      </w:pPr>
      <w:r w:rsidRPr="00CB0658">
        <w:rPr>
          <w:shd w:val="clear" w:color="auto" w:fill="FFFFFF"/>
        </w:rPr>
        <w:t>Lietuvos Respublikos transporto lengvatų įstatymas.</w:t>
      </w:r>
    </w:p>
    <w:p w14:paraId="768F3B06" w14:textId="77777777" w:rsidR="006037A7" w:rsidRPr="00CB0658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shd w:val="clear" w:color="auto" w:fill="FFFFFF"/>
        </w:rPr>
      </w:pPr>
      <w:r w:rsidRPr="00CB0658">
        <w:rPr>
          <w:shd w:val="clear" w:color="auto" w:fill="FFFFFF"/>
        </w:rPr>
        <w:t>Nuostolių, patirtų vykdant keleivinio kelių transporto viešųjų paslaugų įsipareigojimus, kompensacijos apskaičiavimo tvarkos aprašas, patvirtintas Lietuvos Respublikos susisiekimo ministro 2010 m. liepos 20 d. įsakymu Nr. 3-457 „Dėl Nuostolių, patirtų vykdant keleivinio kelių transporto viešųjų paslaugų įsipareigojimus, kompensacijos apskaičiavimo tvarkos aprašo patvirtinimo“.</w:t>
      </w:r>
    </w:p>
    <w:p w14:paraId="6FD84A5D" w14:textId="77777777" w:rsidR="006037A7" w:rsidRPr="00CB0658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szCs w:val="24"/>
        </w:rPr>
      </w:pPr>
      <w:r w:rsidRPr="00CB0658">
        <w:rPr>
          <w:szCs w:val="24"/>
        </w:rPr>
        <w:t>Lietuvos Respublikos Vyriausybės 2020-03-14 d. nutarimas Nr. 207 „Dėl karantino Lietuvos Respublikos teritorijoje paskelbimo“.</w:t>
      </w:r>
    </w:p>
    <w:p w14:paraId="57A9D548" w14:textId="77777777" w:rsidR="006037A7" w:rsidRPr="002F3392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i/>
          <w:iCs/>
          <w:color w:val="FF0000"/>
          <w:szCs w:val="24"/>
        </w:rPr>
      </w:pPr>
      <w:r w:rsidRPr="00CB0658">
        <w:rPr>
          <w:szCs w:val="24"/>
        </w:rPr>
        <w:t xml:space="preserve"> Lietuvos Respublikos sveikatos apsaugos ministro – Valstybės lygio ekstremaliosios situacijos valstybės operacijų vadovo – 2020 m. kovo 16 d. sprendimas Nr. V-399 „Dėl karantino režimo priemonių nustatymo organizuoj</w:t>
      </w:r>
      <w:r>
        <w:rPr>
          <w:szCs w:val="24"/>
        </w:rPr>
        <w:t>ant ir vykdant keleivių vežimą“, kuriame r</w:t>
      </w:r>
      <w:r>
        <w:t>ekomenduojama neprekiauti kelionės bilietais transporto priemonėse.</w:t>
      </w:r>
      <w:r>
        <w:rPr>
          <w:szCs w:val="24"/>
        </w:rPr>
        <w:t xml:space="preserve"> </w:t>
      </w:r>
    </w:p>
    <w:p w14:paraId="296822F8" w14:textId="77777777" w:rsidR="006037A7" w:rsidRPr="005E0AFE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3. Ekonominis</w:t>
      </w:r>
      <w:r>
        <w:rPr>
          <w:b/>
          <w:szCs w:val="24"/>
        </w:rPr>
        <w:t xml:space="preserve"> </w:t>
      </w:r>
      <w:r w:rsidRPr="005E0AFE">
        <w:rPr>
          <w:b/>
          <w:szCs w:val="24"/>
        </w:rPr>
        <w:t>– socialinis pagrindimas:</w:t>
      </w:r>
    </w:p>
    <w:p w14:paraId="1B124895" w14:textId="77777777" w:rsidR="006037A7" w:rsidRPr="00B30DBC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B</w:t>
      </w:r>
      <w:r w:rsidRPr="00B30DBC">
        <w:rPr>
          <w:szCs w:val="24"/>
        </w:rPr>
        <w:t>us užtikrint</w:t>
      </w:r>
      <w:r>
        <w:rPr>
          <w:szCs w:val="24"/>
        </w:rPr>
        <w:t>as prevencinių priemonių</w:t>
      </w:r>
      <w:r w:rsidRPr="00B30DBC">
        <w:rPr>
          <w:szCs w:val="24"/>
        </w:rPr>
        <w:t xml:space="preserve"> dėl COVID-19 (</w:t>
      </w:r>
      <w:proofErr w:type="spellStart"/>
      <w:r w:rsidRPr="00B30DBC">
        <w:rPr>
          <w:szCs w:val="24"/>
        </w:rPr>
        <w:t>koronaviruso</w:t>
      </w:r>
      <w:proofErr w:type="spellEnd"/>
      <w:r w:rsidRPr="00B30DBC">
        <w:rPr>
          <w:szCs w:val="24"/>
        </w:rPr>
        <w:t xml:space="preserve"> infekcijos) plitimo grėsmės</w:t>
      </w:r>
      <w:r>
        <w:rPr>
          <w:szCs w:val="24"/>
        </w:rPr>
        <w:t xml:space="preserve"> vykdymas</w:t>
      </w:r>
      <w:r w:rsidRPr="00B30DBC">
        <w:rPr>
          <w:szCs w:val="24"/>
        </w:rPr>
        <w:t>.</w:t>
      </w:r>
    </w:p>
    <w:p w14:paraId="2777305B" w14:textId="77777777" w:rsidR="006037A7" w:rsidRPr="005E0AFE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4. Galimos teigiamos ir neigiamos pasekmės, pasiūlymai, kokių teisėtų priemonių reikėtų imtis, siekiant išvengti neigiamų pasekmių:</w:t>
      </w:r>
    </w:p>
    <w:p w14:paraId="2286DDB0" w14:textId="77777777" w:rsidR="006037A7" w:rsidRPr="00B30DBC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szCs w:val="24"/>
        </w:rPr>
      </w:pPr>
      <w:r w:rsidRPr="00700011">
        <w:rPr>
          <w:szCs w:val="24"/>
          <w:lang w:eastAsia="lt-LT"/>
        </w:rPr>
        <w:t xml:space="preserve">Teigiamos pasekmės – </w:t>
      </w:r>
      <w:r w:rsidRPr="00B30DBC">
        <w:rPr>
          <w:szCs w:val="24"/>
        </w:rPr>
        <w:t xml:space="preserve">bus užtikrintos prevencinės priemonės dėl COVID-19 </w:t>
      </w:r>
      <w:r>
        <w:rPr>
          <w:szCs w:val="24"/>
        </w:rPr>
        <w:t xml:space="preserve">– </w:t>
      </w:r>
      <w:r w:rsidRPr="00B30DBC">
        <w:rPr>
          <w:szCs w:val="24"/>
        </w:rPr>
        <w:t>(</w:t>
      </w:r>
      <w:proofErr w:type="spellStart"/>
      <w:r w:rsidRPr="00B30DBC">
        <w:rPr>
          <w:szCs w:val="24"/>
        </w:rPr>
        <w:t>koronaviruso</w:t>
      </w:r>
      <w:proofErr w:type="spellEnd"/>
      <w:r w:rsidRPr="00B30DBC">
        <w:rPr>
          <w:szCs w:val="24"/>
        </w:rPr>
        <w:t xml:space="preserve"> infekcijos) plitimo grėsmės</w:t>
      </w:r>
      <w:r>
        <w:rPr>
          <w:szCs w:val="24"/>
        </w:rPr>
        <w:t>.</w:t>
      </w:r>
      <w:r>
        <w:rPr>
          <w:szCs w:val="24"/>
          <w:lang w:eastAsia="lt-LT"/>
        </w:rPr>
        <w:t xml:space="preserve"> </w:t>
      </w:r>
    </w:p>
    <w:p w14:paraId="2AF37F7B" w14:textId="77777777" w:rsidR="006037A7" w:rsidRPr="00B30DBC" w:rsidRDefault="006037A7" w:rsidP="006037A7">
      <w:pPr>
        <w:tabs>
          <w:tab w:val="left" w:pos="0"/>
          <w:tab w:val="num" w:pos="3960"/>
        </w:tabs>
        <w:spacing w:line="360" w:lineRule="auto"/>
        <w:ind w:firstLine="567"/>
        <w:jc w:val="both"/>
        <w:rPr>
          <w:szCs w:val="24"/>
        </w:rPr>
      </w:pPr>
      <w:r>
        <w:rPr>
          <w:szCs w:val="24"/>
          <w:lang w:eastAsia="lt-LT"/>
        </w:rPr>
        <w:t xml:space="preserve"> </w:t>
      </w:r>
      <w:r w:rsidRPr="00700011">
        <w:rPr>
          <w:szCs w:val="24"/>
          <w:lang w:eastAsia="lt-LT"/>
        </w:rPr>
        <w:t xml:space="preserve">Neigiamos pasekmės – </w:t>
      </w:r>
      <w:r>
        <w:rPr>
          <w:szCs w:val="24"/>
        </w:rPr>
        <w:t xml:space="preserve">gali padidėti finansinė našta savivaldybei dėl nuostolių ir negautų pajamų vežėjui kompensavimo. </w:t>
      </w:r>
    </w:p>
    <w:p w14:paraId="5A6E63A7" w14:textId="77777777" w:rsidR="006037A7" w:rsidRPr="005E0AFE" w:rsidRDefault="006037A7" w:rsidP="006037A7">
      <w:pPr>
        <w:spacing w:line="360" w:lineRule="auto"/>
        <w:ind w:right="-1" w:firstLine="567"/>
        <w:jc w:val="both"/>
        <w:rPr>
          <w:b/>
          <w:szCs w:val="24"/>
        </w:rPr>
      </w:pPr>
      <w:r w:rsidRPr="005E0AFE">
        <w:rPr>
          <w:b/>
          <w:szCs w:val="24"/>
        </w:rPr>
        <w:t>5. Priemonės įgyvendinti sprendimo projektą:</w:t>
      </w:r>
    </w:p>
    <w:p w14:paraId="57F1F2EE" w14:textId="77777777" w:rsidR="006037A7" w:rsidRPr="005E0AFE" w:rsidRDefault="006037A7" w:rsidP="006037A7">
      <w:pPr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>Teigiam</w:t>
      </w:r>
      <w:r>
        <w:rPr>
          <w:szCs w:val="24"/>
        </w:rPr>
        <w:t>as</w:t>
      </w:r>
      <w:r w:rsidRPr="005E0AFE">
        <w:rPr>
          <w:szCs w:val="24"/>
        </w:rPr>
        <w:t xml:space="preserve"> Anykščių rajono savivaldybės tarybos sprendimo priėmimas.</w:t>
      </w:r>
    </w:p>
    <w:p w14:paraId="78017890" w14:textId="77777777" w:rsidR="006037A7" w:rsidRDefault="006037A7" w:rsidP="006037A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 xml:space="preserve">6. Lėšų poreikis ir finansavimo šaltiniai (esant galimybei, nurodomos preliminarios </w:t>
      </w:r>
      <w:r>
        <w:rPr>
          <w:b/>
          <w:szCs w:val="24"/>
        </w:rPr>
        <w:t xml:space="preserve">   </w:t>
      </w:r>
      <w:r w:rsidRPr="005E0AFE">
        <w:rPr>
          <w:b/>
          <w:szCs w:val="24"/>
        </w:rPr>
        <w:t>sumos, išlaidų sąmatos, skaičiavimai):</w:t>
      </w:r>
    </w:p>
    <w:p w14:paraId="6B7B1FED" w14:textId="77777777" w:rsidR="006037A7" w:rsidRPr="00401E7D" w:rsidRDefault="006037A7" w:rsidP="006037A7">
      <w:pPr>
        <w:ind w:firstLine="567"/>
        <w:jc w:val="both"/>
        <w:rPr>
          <w:iCs/>
          <w:szCs w:val="24"/>
        </w:rPr>
      </w:pPr>
      <w:r w:rsidRPr="00401E7D">
        <w:rPr>
          <w:iCs/>
          <w:szCs w:val="24"/>
        </w:rPr>
        <w:t xml:space="preserve">Preliminariais </w:t>
      </w:r>
      <w:r>
        <w:rPr>
          <w:iCs/>
          <w:szCs w:val="24"/>
        </w:rPr>
        <w:t xml:space="preserve">skaičiavimais, </w:t>
      </w:r>
      <w:r w:rsidRPr="00401E7D">
        <w:rPr>
          <w:iCs/>
          <w:szCs w:val="24"/>
        </w:rPr>
        <w:t>Anykščių</w:t>
      </w:r>
      <w:r>
        <w:rPr>
          <w:iCs/>
          <w:szCs w:val="24"/>
        </w:rPr>
        <w:t xml:space="preserve"> rajono savivaldybės biudžetui, papildomai tai kainuotų apie 10 000 </w:t>
      </w:r>
      <w:proofErr w:type="spellStart"/>
      <w:r>
        <w:rPr>
          <w:iCs/>
          <w:szCs w:val="24"/>
        </w:rPr>
        <w:t>Eur</w:t>
      </w:r>
      <w:proofErr w:type="spellEnd"/>
      <w:r>
        <w:rPr>
          <w:iCs/>
          <w:szCs w:val="24"/>
        </w:rPr>
        <w:t>.</w:t>
      </w:r>
    </w:p>
    <w:p w14:paraId="6D84AB6D" w14:textId="77777777" w:rsidR="006037A7" w:rsidRPr="00401E7D" w:rsidRDefault="006037A7" w:rsidP="006037A7">
      <w:pPr>
        <w:ind w:firstLine="567"/>
        <w:jc w:val="both"/>
        <w:rPr>
          <w:iCs/>
          <w:color w:val="FF0000"/>
          <w:szCs w:val="24"/>
        </w:rPr>
      </w:pPr>
    </w:p>
    <w:p w14:paraId="15B156D5" w14:textId="77777777" w:rsidR="006037A7" w:rsidRPr="005E0AFE" w:rsidRDefault="006037A7" w:rsidP="006037A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7. Specialistų vertinimai ir išvados:</w:t>
      </w:r>
    </w:p>
    <w:p w14:paraId="4F5CE1F3" w14:textId="77777777" w:rsidR="006037A7" w:rsidRPr="00AD1FCB" w:rsidRDefault="006037A7" w:rsidP="006037A7">
      <w:pPr>
        <w:tabs>
          <w:tab w:val="left" w:pos="993"/>
        </w:tabs>
        <w:spacing w:line="360" w:lineRule="auto"/>
        <w:ind w:firstLine="567"/>
        <w:jc w:val="both"/>
        <w:rPr>
          <w:iCs/>
          <w:szCs w:val="24"/>
        </w:rPr>
      </w:pPr>
      <w:r w:rsidRPr="00CB0658">
        <w:rPr>
          <w:szCs w:val="24"/>
        </w:rPr>
        <w:lastRenderedPageBreak/>
        <w:t>Anykščių rajono savivaldybės ekstremalių situacijų komisijos 2020-03-20 d. sprendimas (protokolo Nr. 1-ES-5).</w:t>
      </w:r>
      <w:r>
        <w:rPr>
          <w:szCs w:val="24"/>
        </w:rPr>
        <w:t xml:space="preserve"> </w:t>
      </w:r>
      <w:r w:rsidRPr="00AD1FCB">
        <w:rPr>
          <w:szCs w:val="24"/>
        </w:rPr>
        <w:t>K</w:t>
      </w:r>
      <w:r w:rsidRPr="00AD1FCB">
        <w:rPr>
          <w:iCs/>
          <w:szCs w:val="24"/>
        </w:rPr>
        <w:t xml:space="preserve">omisija, atsižvelgdama į </w:t>
      </w:r>
      <w:r>
        <w:rPr>
          <w:iCs/>
          <w:szCs w:val="24"/>
        </w:rPr>
        <w:t xml:space="preserve">susidariusią </w:t>
      </w:r>
      <w:r w:rsidRPr="00AD1FCB">
        <w:rPr>
          <w:iCs/>
          <w:szCs w:val="24"/>
        </w:rPr>
        <w:t>situaciją, priėmė sprendimą keleivius vežti nemokamai nuo 2020-03-21, t. y. iki  savivaldybės tarybos sprendimo priėmimo.</w:t>
      </w:r>
    </w:p>
    <w:p w14:paraId="39550670" w14:textId="77777777" w:rsidR="006037A7" w:rsidRPr="005E0AFE" w:rsidRDefault="006037A7" w:rsidP="006037A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8. Informacija apie atliktą antikorupcinį vertinimą:</w:t>
      </w:r>
    </w:p>
    <w:p w14:paraId="0DE4C464" w14:textId="77777777" w:rsidR="006037A7" w:rsidRPr="005E0AFE" w:rsidRDefault="006037A7" w:rsidP="006037A7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Neatliekamas.</w:t>
      </w:r>
    </w:p>
    <w:p w14:paraId="1C4EF1AB" w14:textId="77777777" w:rsidR="006037A7" w:rsidRPr="005E0AFE" w:rsidRDefault="006037A7" w:rsidP="006037A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9. Informacija apie teisinio reguliavimo poveikio vertinimą:</w:t>
      </w:r>
    </w:p>
    <w:p w14:paraId="1B99EF96" w14:textId="77777777" w:rsidR="006037A7" w:rsidRPr="005E0AFE" w:rsidRDefault="006037A7" w:rsidP="006037A7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Nevertinamas.</w:t>
      </w:r>
    </w:p>
    <w:p w14:paraId="7B890563" w14:textId="77777777" w:rsidR="006037A7" w:rsidRDefault="006037A7" w:rsidP="006037A7">
      <w:pPr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10. Informacija apie administracinės naštos mažinimo vertinimą:</w:t>
      </w:r>
    </w:p>
    <w:p w14:paraId="52A09422" w14:textId="77777777" w:rsidR="006037A7" w:rsidRPr="001A6AE7" w:rsidRDefault="006037A7" w:rsidP="006037A7">
      <w:pPr>
        <w:ind w:firstLine="567"/>
        <w:jc w:val="both"/>
        <w:rPr>
          <w:szCs w:val="24"/>
        </w:rPr>
      </w:pPr>
      <w:r w:rsidRPr="001A6AE7">
        <w:rPr>
          <w:szCs w:val="24"/>
        </w:rPr>
        <w:t>Nevertinama.</w:t>
      </w:r>
    </w:p>
    <w:tbl>
      <w:tblPr>
        <w:tblW w:w="9084" w:type="dxa"/>
        <w:tblInd w:w="5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2"/>
        <w:gridCol w:w="1180"/>
        <w:gridCol w:w="4041"/>
        <w:gridCol w:w="2421"/>
      </w:tblGrid>
      <w:tr w:rsidR="006037A7" w:rsidRPr="005E0AFE" w14:paraId="1241A0E5" w14:textId="77777777" w:rsidTr="00DE318B">
        <w:trPr>
          <w:trHeight w:val="1200"/>
        </w:trPr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FCF37" w14:textId="77777777" w:rsidR="006037A7" w:rsidRPr="005E0AFE" w:rsidRDefault="006037A7" w:rsidP="00DE318B">
            <w:pPr>
              <w:ind w:firstLine="567"/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10.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9D5C46" w14:textId="77777777" w:rsidR="006037A7" w:rsidRPr="005E0AFE" w:rsidRDefault="006037A7" w:rsidP="00DE318B">
            <w:pPr>
              <w:ind w:right="113" w:firstLine="567"/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Administracinės naštos asmenims ir ūkio subjektams vertinimas (tik norminio pobūdžio projektams)</w:t>
            </w:r>
          </w:p>
        </w:tc>
        <w:tc>
          <w:tcPr>
            <w:tcW w:w="4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9EDD3" w14:textId="77777777" w:rsidR="006037A7" w:rsidRPr="005E0AFE" w:rsidRDefault="006037A7" w:rsidP="00DE318B">
            <w:pPr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10.1. Ar projekte numatomi papildomi informaciniai įpareigojimai asmenims ar ūkio subjektams? Nurodykite numatomą jų poveikį.</w:t>
            </w:r>
          </w:p>
        </w:tc>
        <w:tc>
          <w:tcPr>
            <w:tcW w:w="2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5B65C" w14:textId="77777777" w:rsidR="006037A7" w:rsidRPr="005E0AFE" w:rsidRDefault="006037A7" w:rsidP="00DE318B">
            <w:pPr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  <w:lang w:eastAsia="ar-SA"/>
              </w:rPr>
              <w:t>Nenumatomi, nes administracinė našta išlieka tokia pati, kaip ir pagal dabar galiojančias procedūras.</w:t>
            </w:r>
          </w:p>
        </w:tc>
      </w:tr>
      <w:tr w:rsidR="006037A7" w:rsidRPr="005E0AFE" w14:paraId="2E689657" w14:textId="77777777" w:rsidTr="00DE318B">
        <w:trPr>
          <w:trHeight w:val="1125"/>
        </w:trPr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630E1" w14:textId="77777777" w:rsidR="006037A7" w:rsidRPr="005E0AFE" w:rsidRDefault="006037A7" w:rsidP="00DE318B">
            <w:pPr>
              <w:ind w:firstLine="567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E10B7" w14:textId="77777777" w:rsidR="006037A7" w:rsidRPr="005E0AFE" w:rsidRDefault="006037A7" w:rsidP="00DE318B">
            <w:pPr>
              <w:ind w:firstLine="567"/>
              <w:rPr>
                <w:color w:val="000000"/>
                <w:szCs w:val="24"/>
              </w:rPr>
            </w:pPr>
          </w:p>
        </w:tc>
        <w:tc>
          <w:tcPr>
            <w:tcW w:w="4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0263" w14:textId="77777777" w:rsidR="006037A7" w:rsidRPr="005E0AFE" w:rsidRDefault="006037A7" w:rsidP="00DE318B">
            <w:pPr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 xml:space="preserve">10.2. Ar projekte numatant papildomus informacinius </w:t>
            </w:r>
            <w:proofErr w:type="spellStart"/>
            <w:r w:rsidRPr="005E0AFE">
              <w:rPr>
                <w:color w:val="000000"/>
                <w:szCs w:val="24"/>
              </w:rPr>
              <w:t>įpareigojimus</w:t>
            </w:r>
            <w:proofErr w:type="spellEnd"/>
            <w:r w:rsidRPr="005E0AFE">
              <w:rPr>
                <w:color w:val="000000"/>
                <w:szCs w:val="24"/>
              </w:rPr>
              <w:t xml:space="preserve"> vieniems subjektams, jie mažės kitiems? Nurodykite numatomą poveikį.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C7BDC" w14:textId="77777777" w:rsidR="006037A7" w:rsidRPr="005E0AFE" w:rsidRDefault="006037A7" w:rsidP="00DE318B">
            <w:pPr>
              <w:ind w:firstLine="567"/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  <w:lang w:eastAsia="ar-SA"/>
              </w:rPr>
              <w:t>Nenumatoma</w:t>
            </w:r>
          </w:p>
        </w:tc>
      </w:tr>
      <w:tr w:rsidR="006037A7" w:rsidRPr="005E0AFE" w14:paraId="7B860C79" w14:textId="77777777" w:rsidTr="00DE318B">
        <w:trPr>
          <w:trHeight w:val="645"/>
        </w:trPr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C6543" w14:textId="77777777" w:rsidR="006037A7" w:rsidRPr="005E0AFE" w:rsidRDefault="006037A7" w:rsidP="00DE318B">
            <w:pPr>
              <w:ind w:firstLine="567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5BD7D" w14:textId="77777777" w:rsidR="006037A7" w:rsidRPr="005E0AFE" w:rsidRDefault="006037A7" w:rsidP="00DE318B">
            <w:pPr>
              <w:ind w:firstLine="567"/>
              <w:rPr>
                <w:color w:val="000000"/>
                <w:szCs w:val="24"/>
              </w:rPr>
            </w:pPr>
          </w:p>
        </w:tc>
        <w:tc>
          <w:tcPr>
            <w:tcW w:w="4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351E1" w14:textId="77777777" w:rsidR="006037A7" w:rsidRPr="005E0AFE" w:rsidRDefault="006037A7" w:rsidP="00DE318B">
            <w:pPr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10.3. Ar projektu numatoma atsisakyti informacinių įpareigojimų asmenims ar ūkio subjektams? Nurodykite numatomą jų poveikį.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90D0A" w14:textId="77777777" w:rsidR="006037A7" w:rsidRPr="005E0AFE" w:rsidRDefault="006037A7" w:rsidP="00DE318B">
            <w:pPr>
              <w:ind w:firstLine="567"/>
              <w:rPr>
                <w:color w:val="000000"/>
                <w:szCs w:val="24"/>
              </w:rPr>
            </w:pPr>
            <w:r w:rsidRPr="005E0AFE">
              <w:rPr>
                <w:color w:val="000000"/>
                <w:szCs w:val="24"/>
              </w:rPr>
              <w:t>Nenumatoma</w:t>
            </w:r>
          </w:p>
        </w:tc>
      </w:tr>
    </w:tbl>
    <w:p w14:paraId="609987F9" w14:textId="77777777" w:rsidR="006037A7" w:rsidRPr="005E0AFE" w:rsidRDefault="006037A7" w:rsidP="006037A7">
      <w:pPr>
        <w:ind w:firstLine="567"/>
        <w:jc w:val="both"/>
        <w:rPr>
          <w:b/>
          <w:szCs w:val="24"/>
        </w:rPr>
      </w:pPr>
    </w:p>
    <w:p w14:paraId="7D024BC5" w14:textId="77777777" w:rsidR="006037A7" w:rsidRPr="005E0AFE" w:rsidRDefault="006037A7" w:rsidP="006037A7">
      <w:pPr>
        <w:spacing w:line="360" w:lineRule="auto"/>
        <w:ind w:firstLine="567"/>
        <w:jc w:val="both"/>
        <w:rPr>
          <w:b/>
          <w:szCs w:val="24"/>
        </w:rPr>
      </w:pPr>
      <w:r w:rsidRPr="005E0AFE">
        <w:rPr>
          <w:b/>
          <w:szCs w:val="24"/>
        </w:rPr>
        <w:t>11. Kiti paaiškinimai:</w:t>
      </w:r>
    </w:p>
    <w:p w14:paraId="5C21CF7B" w14:textId="77777777" w:rsidR="006037A7" w:rsidRPr="005E0AFE" w:rsidRDefault="006037A7" w:rsidP="006037A7">
      <w:pPr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 xml:space="preserve">Nėra. </w:t>
      </w:r>
    </w:p>
    <w:p w14:paraId="182198E6" w14:textId="77777777" w:rsidR="006037A7" w:rsidRPr="005E0AFE" w:rsidRDefault="006037A7" w:rsidP="006037A7">
      <w:pPr>
        <w:spacing w:line="360" w:lineRule="auto"/>
        <w:ind w:firstLine="567"/>
        <w:jc w:val="both"/>
        <w:rPr>
          <w:szCs w:val="24"/>
        </w:rPr>
      </w:pPr>
      <w:r w:rsidRPr="005E0AFE">
        <w:rPr>
          <w:b/>
          <w:szCs w:val="24"/>
        </w:rPr>
        <w:t>12. Sprendimo vykdytojai, įgyvendinimo (vykdymo) terminai</w:t>
      </w:r>
      <w:r w:rsidRPr="005E0AFE">
        <w:rPr>
          <w:szCs w:val="24"/>
        </w:rPr>
        <w:t>:</w:t>
      </w:r>
    </w:p>
    <w:p w14:paraId="5BF362A8" w14:textId="77777777" w:rsidR="006037A7" w:rsidRPr="001A6AE7" w:rsidRDefault="006037A7" w:rsidP="006037A7">
      <w:pPr>
        <w:spacing w:before="120" w:after="120"/>
        <w:ind w:firstLine="567"/>
        <w:jc w:val="both"/>
        <w:rPr>
          <w:szCs w:val="24"/>
        </w:rPr>
      </w:pPr>
      <w:r w:rsidRPr="005E0AFE">
        <w:rPr>
          <w:szCs w:val="24"/>
        </w:rPr>
        <w:t>Anykščių rajono savivaldybės administracijos Bendrasis ir ūkio skyrius,</w:t>
      </w:r>
      <w:r w:rsidRPr="00240B1E">
        <w:rPr>
          <w:szCs w:val="24"/>
        </w:rPr>
        <w:t xml:space="preserve"> </w:t>
      </w:r>
      <w:r w:rsidRPr="001A6AE7">
        <w:rPr>
          <w:szCs w:val="24"/>
        </w:rPr>
        <w:t xml:space="preserve">karantino Lietuvos Respublikos teritorijoje laikotarpiu.  </w:t>
      </w:r>
    </w:p>
    <w:p w14:paraId="231C9C3A" w14:textId="77777777" w:rsidR="006037A7" w:rsidRPr="005E0AFE" w:rsidRDefault="006037A7" w:rsidP="006037A7">
      <w:pPr>
        <w:spacing w:before="120" w:after="120" w:line="360" w:lineRule="auto"/>
        <w:ind w:firstLine="567"/>
        <w:jc w:val="both"/>
        <w:rPr>
          <w:szCs w:val="24"/>
        </w:rPr>
      </w:pPr>
      <w:r w:rsidRPr="005E0AFE">
        <w:rPr>
          <w:b/>
          <w:szCs w:val="24"/>
        </w:rPr>
        <w:t>13. Projekto iniciatorius, rengėjas ir/ar pranešėjas</w:t>
      </w:r>
    </w:p>
    <w:p w14:paraId="1BA224B4" w14:textId="77777777" w:rsidR="006037A7" w:rsidRPr="00137573" w:rsidRDefault="006037A7" w:rsidP="006037A7">
      <w:pPr>
        <w:spacing w:line="360" w:lineRule="auto"/>
        <w:ind w:firstLine="567"/>
        <w:jc w:val="both"/>
        <w:rPr>
          <w:iCs/>
          <w:szCs w:val="24"/>
        </w:rPr>
      </w:pPr>
      <w:r w:rsidRPr="005E0AFE">
        <w:rPr>
          <w:szCs w:val="24"/>
        </w:rPr>
        <w:t>Iniciatorius –</w:t>
      </w:r>
      <w:r>
        <w:rPr>
          <w:szCs w:val="24"/>
        </w:rPr>
        <w:t xml:space="preserve"> </w:t>
      </w:r>
      <w:r w:rsidRPr="00137573">
        <w:rPr>
          <w:iCs/>
          <w:szCs w:val="24"/>
        </w:rPr>
        <w:t>Anykščių rajono savivaldybės ekstremalių situacijų komisija</w:t>
      </w:r>
      <w:r>
        <w:rPr>
          <w:iCs/>
          <w:szCs w:val="24"/>
        </w:rPr>
        <w:t>.</w:t>
      </w:r>
    </w:p>
    <w:p w14:paraId="3666D9BE" w14:textId="77777777" w:rsidR="006037A7" w:rsidRPr="005E0AFE" w:rsidRDefault="006037A7" w:rsidP="006037A7">
      <w:pPr>
        <w:spacing w:line="360" w:lineRule="auto"/>
        <w:ind w:firstLine="567"/>
        <w:jc w:val="both"/>
        <w:rPr>
          <w:szCs w:val="24"/>
        </w:rPr>
      </w:pPr>
      <w:r w:rsidRPr="005E0AFE">
        <w:rPr>
          <w:szCs w:val="24"/>
        </w:rPr>
        <w:t xml:space="preserve">Pranešėjas – Bendrojo ir ūkio skyriaus vyriausiasis specialistas </w:t>
      </w:r>
      <w:r>
        <w:rPr>
          <w:szCs w:val="24"/>
        </w:rPr>
        <w:t xml:space="preserve">Linas </w:t>
      </w:r>
      <w:proofErr w:type="spellStart"/>
      <w:r>
        <w:rPr>
          <w:szCs w:val="24"/>
        </w:rPr>
        <w:t>Šulskus</w:t>
      </w:r>
      <w:proofErr w:type="spellEnd"/>
      <w:r w:rsidRPr="005E0AFE">
        <w:rPr>
          <w:szCs w:val="24"/>
        </w:rPr>
        <w:t>.</w:t>
      </w:r>
    </w:p>
    <w:p w14:paraId="22BC2B63" w14:textId="77777777" w:rsidR="006037A7" w:rsidRDefault="006037A7" w:rsidP="006037A7">
      <w:pPr>
        <w:spacing w:line="360" w:lineRule="auto"/>
        <w:ind w:firstLine="567"/>
        <w:jc w:val="both"/>
      </w:pPr>
      <w:r w:rsidRPr="005E0AFE">
        <w:rPr>
          <w:szCs w:val="24"/>
        </w:rPr>
        <w:t xml:space="preserve">Rengėjas – Bendrojo ir ūkio skyriaus vyriausiasis specialistas </w:t>
      </w:r>
      <w:r>
        <w:rPr>
          <w:szCs w:val="24"/>
        </w:rPr>
        <w:t xml:space="preserve">Linas </w:t>
      </w:r>
      <w:proofErr w:type="spellStart"/>
      <w:r>
        <w:rPr>
          <w:szCs w:val="24"/>
        </w:rPr>
        <w:t>Šulskus</w:t>
      </w:r>
      <w:proofErr w:type="spellEnd"/>
      <w:r w:rsidRPr="005E0AFE">
        <w:rPr>
          <w:szCs w:val="24"/>
        </w:rPr>
        <w:t>.</w:t>
      </w:r>
    </w:p>
    <w:p w14:paraId="4A1DE63F" w14:textId="7B241486" w:rsidR="00CD6705" w:rsidRDefault="002C0875" w:rsidP="00D53681">
      <w:pPr>
        <w:ind w:right="283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 </w:t>
      </w:r>
    </w:p>
    <w:sectPr w:rsidR="00CD6705" w:rsidSect="00D53681">
      <w:pgSz w:w="11907" w:h="16840" w:code="9"/>
      <w:pgMar w:top="1134" w:right="567" w:bottom="1134" w:left="1701" w:header="737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E2031"/>
    <w:multiLevelType w:val="hybridMultilevel"/>
    <w:tmpl w:val="871CAD26"/>
    <w:lvl w:ilvl="0" w:tplc="349CC96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258A3"/>
    <w:multiLevelType w:val="multilevel"/>
    <w:tmpl w:val="5DD06AF6"/>
    <w:lvl w:ilvl="0">
      <w:start w:val="1"/>
      <w:numFmt w:val="decimal"/>
      <w:lvlText w:val="%1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9" w:hanging="10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6" w:hanging="10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oNotHyphenateCaps/>
  <w:drawingGridHorizontalSpacing w:val="187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4B"/>
    <w:rsid w:val="00044873"/>
    <w:rsid w:val="000720E8"/>
    <w:rsid w:val="00085233"/>
    <w:rsid w:val="001137C9"/>
    <w:rsid w:val="00142AA8"/>
    <w:rsid w:val="001A042C"/>
    <w:rsid w:val="00241F7F"/>
    <w:rsid w:val="002515FA"/>
    <w:rsid w:val="002569C4"/>
    <w:rsid w:val="002709A2"/>
    <w:rsid w:val="002C0875"/>
    <w:rsid w:val="002E17E2"/>
    <w:rsid w:val="00326334"/>
    <w:rsid w:val="00391541"/>
    <w:rsid w:val="003F6420"/>
    <w:rsid w:val="004163FC"/>
    <w:rsid w:val="00501469"/>
    <w:rsid w:val="005740AB"/>
    <w:rsid w:val="005B6247"/>
    <w:rsid w:val="006037A7"/>
    <w:rsid w:val="00707374"/>
    <w:rsid w:val="007A1053"/>
    <w:rsid w:val="008C3A5F"/>
    <w:rsid w:val="008D142F"/>
    <w:rsid w:val="008F624B"/>
    <w:rsid w:val="00A258BB"/>
    <w:rsid w:val="00B7053E"/>
    <w:rsid w:val="00BF2083"/>
    <w:rsid w:val="00C329B9"/>
    <w:rsid w:val="00CD6705"/>
    <w:rsid w:val="00D53681"/>
    <w:rsid w:val="00D860A2"/>
    <w:rsid w:val="00DA3FDE"/>
    <w:rsid w:val="00E3664C"/>
    <w:rsid w:val="00E97A89"/>
    <w:rsid w:val="00EE316C"/>
    <w:rsid w:val="00F6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98814"/>
  <w15:docId w15:val="{75E82854-D192-46EB-8BFB-53DA330D0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664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705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05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0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E5B71-809A-422B-A1CC-E2BD0C17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4213</Words>
  <Characters>2402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ŽEMĖS SKLYPO DYDŽIO IR RIBŲ PATVIRTINIMO KUPIŠKIO RAJONE IR PRAŠYMO PANEVĖŽIO APSKRITIES VIRŠININKUI</vt:lpstr>
      <vt:lpstr>DĖL ŽEMĖS SKLYPO DYDŽIO IR RIBŲ PATVIRTINIMO KUPIŠKIO RAJONE IR PRAŠYMO PANEVĖŽIO APSKRITIES VIRŠININKUI</vt:lpstr>
    </vt:vector>
  </TitlesOfParts>
  <Company>Kupiskio rajono savivaldybe</Company>
  <LinksUpToDate>false</LinksUpToDate>
  <CharactersWithSpaces>6602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ŽEMĖS SKLYPO DYDŽIO IR RIBŲ PATVIRTINIMO KUPIŠKIO RAJONE IR PRAŠYMO PANEVĖŽIO APSKRITIES VIRŠININKUI</dc:title>
  <dc:creator>All users</dc:creator>
  <cp:lastModifiedBy>Renata</cp:lastModifiedBy>
  <cp:revision>4</cp:revision>
  <cp:lastPrinted>2020-03-02T07:40:00Z</cp:lastPrinted>
  <dcterms:created xsi:type="dcterms:W3CDTF">2020-03-27T07:28:00Z</dcterms:created>
  <dcterms:modified xsi:type="dcterms:W3CDTF">2020-03-27T07:29:00Z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0e62d545-0718-48c9-a721-24495772a9a0</vt:lpwstr>
  </property>
</Properties>
</file>